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rFonts w:ascii="Tahoma" w:cs="Tahoma" w:eastAsia="Tahoma" w:hAnsi="Tahoma"/>
          <w:color w:val="0000ff"/>
        </w:rPr>
      </w:pPr>
      <w:r w:rsidDel="00000000" w:rsidR="00000000" w:rsidRPr="00000000">
        <w:rPr>
          <w:rtl w:val="0"/>
        </w:rPr>
      </w:r>
    </w:p>
    <w:p w:rsidR="00000000" w:rsidDel="00000000" w:rsidP="00000000" w:rsidRDefault="00000000" w:rsidRPr="00000000" w14:paraId="00000002">
      <w:pPr>
        <w:ind w:left="0" w:hanging="2"/>
        <w:jc w:val="center"/>
        <w:rPr>
          <w:rFonts w:ascii="Tahoma" w:cs="Tahoma" w:eastAsia="Tahoma" w:hAnsi="Tahoma"/>
        </w:rPr>
      </w:pPr>
      <w:r w:rsidDel="00000000" w:rsidR="00000000" w:rsidRPr="00000000">
        <w:rPr>
          <w:rFonts w:ascii="Tahoma" w:cs="Tahoma" w:eastAsia="Tahoma" w:hAnsi="Tahoma"/>
          <w:b w:val="1"/>
          <w:rtl w:val="0"/>
        </w:rPr>
        <w:t xml:space="preserve">NOMBRE DE LA ENTIDAD</w:t>
      </w:r>
      <w:r w:rsidDel="00000000" w:rsidR="00000000" w:rsidRPr="00000000">
        <w:rPr>
          <w:rtl w:val="0"/>
        </w:rPr>
      </w:r>
    </w:p>
    <w:p w:rsidR="00000000" w:rsidDel="00000000" w:rsidP="00000000" w:rsidRDefault="00000000" w:rsidRPr="00000000" w14:paraId="00000003">
      <w:pPr>
        <w:ind w:left="0" w:hanging="2"/>
        <w:jc w:val="center"/>
        <w:rPr>
          <w:rFonts w:ascii="Tahoma" w:cs="Tahoma" w:eastAsia="Tahoma" w:hAnsi="Tahoma"/>
        </w:rPr>
      </w:pPr>
      <w:r w:rsidDel="00000000" w:rsidR="00000000" w:rsidRPr="00000000">
        <w:rPr>
          <w:rFonts w:ascii="Tahoma" w:cs="Tahoma" w:eastAsia="Tahoma" w:hAnsi="Tahoma"/>
          <w:b w:val="1"/>
          <w:rtl w:val="0"/>
        </w:rPr>
        <w:t xml:space="preserve">(NIT)</w:t>
      </w:r>
      <w:r w:rsidDel="00000000" w:rsidR="00000000" w:rsidRPr="00000000">
        <w:rPr>
          <w:rtl w:val="0"/>
        </w:rPr>
      </w:r>
    </w:p>
    <w:p w:rsidR="00000000" w:rsidDel="00000000" w:rsidP="00000000" w:rsidRDefault="00000000" w:rsidRPr="00000000" w14:paraId="00000004">
      <w:pPr>
        <w:ind w:left="0" w:hanging="2"/>
        <w:jc w:val="center"/>
        <w:rPr>
          <w:rFonts w:ascii="Tahoma" w:cs="Tahoma" w:eastAsia="Tahoma" w:hAnsi="Tahoma"/>
        </w:rPr>
      </w:pPr>
      <w:r w:rsidDel="00000000" w:rsidR="00000000" w:rsidRPr="00000000">
        <w:rPr>
          <w:rFonts w:ascii="Tahoma" w:cs="Tahoma" w:eastAsia="Tahoma" w:hAnsi="Tahoma"/>
          <w:b w:val="1"/>
          <w:rtl w:val="0"/>
        </w:rPr>
        <w:t xml:space="preserve">ACTA No. (___)</w:t>
      </w:r>
      <w:r w:rsidDel="00000000" w:rsidR="00000000" w:rsidRPr="00000000">
        <w:rPr>
          <w:rtl w:val="0"/>
        </w:rPr>
      </w:r>
    </w:p>
    <w:p w:rsidR="00000000" w:rsidDel="00000000" w:rsidP="00000000" w:rsidRDefault="00000000" w:rsidRPr="00000000" w14:paraId="00000005">
      <w:pPr>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06">
      <w:pPr>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07">
      <w:pPr>
        <w:ind w:left="0" w:hanging="2"/>
        <w:jc w:val="both"/>
        <w:rPr>
          <w:rFonts w:ascii="Tahoma" w:cs="Tahoma" w:eastAsia="Tahoma" w:hAnsi="Tahoma"/>
        </w:rPr>
      </w:pPr>
      <w:bookmarkStart w:colFirst="0" w:colLast="0" w:name="_heading=h.gjdgxs" w:id="0"/>
      <w:bookmarkEnd w:id="0"/>
      <w:r w:rsidDel="00000000" w:rsidR="00000000" w:rsidRPr="00000000">
        <w:rPr>
          <w:rFonts w:ascii="Tahoma" w:cs="Tahoma" w:eastAsia="Tahoma" w:hAnsi="Tahoma"/>
          <w:rtl w:val="0"/>
        </w:rPr>
        <w:t xml:space="preserve">Órgano que se reúne: </w:t>
      </w:r>
      <w:r w:rsidDel="00000000" w:rsidR="00000000" w:rsidRPr="00000000">
        <w:rPr>
          <w:rFonts w:ascii="Tahoma" w:cs="Tahoma" w:eastAsia="Tahoma" w:hAnsi="Tahoma"/>
          <w:i w:val="1"/>
          <w:color w:val="ff0000"/>
          <w:rtl w:val="0"/>
        </w:rPr>
        <w:t xml:space="preserve">(Asamblea general de corporados, asociados, suscriptores, miembros; de junta directiva, consejo directivo, etc.),</w:t>
      </w:r>
      <w:r w:rsidDel="00000000" w:rsidR="00000000" w:rsidRPr="00000000">
        <w:rPr>
          <w:rFonts w:ascii="Tahoma" w:cs="Tahoma" w:eastAsia="Tahoma" w:hAnsi="Tahoma"/>
          <w:color w:val="ff0000"/>
          <w:rtl w:val="0"/>
        </w:rPr>
        <w:t xml:space="preserve"> </w:t>
      </w:r>
      <w:r w:rsidDel="00000000" w:rsidR="00000000" w:rsidRPr="00000000">
        <w:rPr>
          <w:rtl w:val="0"/>
        </w:rPr>
      </w:r>
    </w:p>
    <w:p w:rsidR="00000000" w:rsidDel="00000000" w:rsidP="00000000" w:rsidRDefault="00000000" w:rsidRPr="00000000" w14:paraId="00000008">
      <w:pPr>
        <w:ind w:left="0" w:hanging="2"/>
        <w:jc w:val="both"/>
        <w:rPr>
          <w:rFonts w:ascii="Tahoma" w:cs="Tahoma" w:eastAsia="Tahoma" w:hAnsi="Tahoma"/>
          <w:color w:val="ff0000"/>
        </w:rPr>
      </w:pPr>
      <w:r w:rsidDel="00000000" w:rsidR="00000000" w:rsidRPr="00000000">
        <w:rPr>
          <w:rFonts w:ascii="Tahoma" w:cs="Tahoma" w:eastAsia="Tahoma" w:hAnsi="Tahoma"/>
          <w:rtl w:val="0"/>
        </w:rPr>
        <w:t xml:space="preserve">Tipo de reunión </w:t>
      </w:r>
      <w:r w:rsidDel="00000000" w:rsidR="00000000" w:rsidRPr="00000000">
        <w:rPr>
          <w:rFonts w:ascii="Tahoma" w:cs="Tahoma" w:eastAsia="Tahoma" w:hAnsi="Tahoma"/>
          <w:i w:val="1"/>
          <w:color w:val="ff0000"/>
          <w:rtl w:val="0"/>
        </w:rPr>
        <w:t xml:space="preserve">(indique si es ordinaria, extraordinaria, de segunda convocatoria, etc.),</w:t>
      </w:r>
      <w:r w:rsidDel="00000000" w:rsidR="00000000" w:rsidRPr="00000000">
        <w:rPr>
          <w:rFonts w:ascii="Tahoma" w:cs="Tahoma" w:eastAsia="Tahoma" w:hAnsi="Tahoma"/>
          <w:color w:val="ff0000"/>
          <w:rtl w:val="0"/>
        </w:rPr>
        <w:t xml:space="preserve"> </w:t>
      </w:r>
    </w:p>
    <w:p w:rsidR="00000000" w:rsidDel="00000000" w:rsidP="00000000" w:rsidRDefault="00000000" w:rsidRPr="00000000" w14:paraId="00000009">
      <w:pPr>
        <w:ind w:left="0" w:hanging="2"/>
        <w:jc w:val="both"/>
        <w:rPr>
          <w:rFonts w:ascii="Tahoma" w:cs="Tahoma" w:eastAsia="Tahoma" w:hAnsi="Tahoma"/>
        </w:rPr>
      </w:pPr>
      <w:r w:rsidDel="00000000" w:rsidR="00000000" w:rsidRPr="00000000">
        <w:rPr>
          <w:rFonts w:ascii="Tahoma" w:cs="Tahoma" w:eastAsia="Tahoma" w:hAnsi="Tahoma"/>
          <w:rtl w:val="0"/>
        </w:rPr>
        <w:t xml:space="preserve">Ciudad: </w:t>
      </w:r>
      <w:r w:rsidDel="00000000" w:rsidR="00000000" w:rsidRPr="00000000">
        <w:rPr>
          <w:rFonts w:ascii="Tahoma" w:cs="Tahoma" w:eastAsia="Tahoma" w:hAnsi="Tahoma"/>
          <w:color w:val="ff0000"/>
          <w:rtl w:val="0"/>
        </w:rPr>
        <w:t xml:space="preserve">(</w:t>
      </w:r>
      <w:r w:rsidDel="00000000" w:rsidR="00000000" w:rsidRPr="00000000">
        <w:rPr>
          <w:rFonts w:ascii="Tahoma" w:cs="Tahoma" w:eastAsia="Tahoma" w:hAnsi="Tahoma"/>
          <w:i w:val="1"/>
          <w:color w:val="ff0000"/>
          <w:u w:val="single"/>
          <w:rtl w:val="0"/>
        </w:rPr>
        <w:t xml:space="preserve">ciudad de reunión)</w:t>
      </w:r>
      <w:r w:rsidDel="00000000" w:rsidR="00000000" w:rsidRPr="00000000">
        <w:rPr>
          <w:rFonts w:ascii="Tahoma" w:cs="Tahoma" w:eastAsia="Tahoma" w:hAnsi="Tahoma"/>
          <w:color w:val="ff0000"/>
          <w:rtl w:val="0"/>
        </w:rPr>
        <w:t xml:space="preserve">, </w:t>
      </w:r>
      <w:r w:rsidDel="00000000" w:rsidR="00000000" w:rsidRPr="00000000">
        <w:rPr>
          <w:rtl w:val="0"/>
        </w:rPr>
      </w:r>
    </w:p>
    <w:p w:rsidR="00000000" w:rsidDel="00000000" w:rsidP="00000000" w:rsidRDefault="00000000" w:rsidRPr="00000000" w14:paraId="0000000A">
      <w:pPr>
        <w:ind w:left="0" w:hanging="2"/>
        <w:jc w:val="both"/>
        <w:rPr>
          <w:rFonts w:ascii="Tahoma" w:cs="Tahoma" w:eastAsia="Tahoma" w:hAnsi="Tahoma"/>
        </w:rPr>
      </w:pPr>
      <w:r w:rsidDel="00000000" w:rsidR="00000000" w:rsidRPr="00000000">
        <w:rPr>
          <w:rFonts w:ascii="Tahoma" w:cs="Tahoma" w:eastAsia="Tahoma" w:hAnsi="Tahoma"/>
          <w:rtl w:val="0"/>
        </w:rPr>
        <w:t xml:space="preserve">Hora: </w:t>
      </w:r>
      <w:r w:rsidDel="00000000" w:rsidR="00000000" w:rsidRPr="00000000">
        <w:rPr>
          <w:rFonts w:ascii="Tahoma" w:cs="Tahoma" w:eastAsia="Tahoma" w:hAnsi="Tahoma"/>
          <w:i w:val="1"/>
          <w:color w:val="ff0000"/>
          <w:u w:val="single"/>
          <w:rtl w:val="0"/>
        </w:rPr>
        <w:t xml:space="preserve">( a.m./p.m.)</w:t>
      </w:r>
      <w:r w:rsidDel="00000000" w:rsidR="00000000" w:rsidRPr="00000000">
        <w:rPr>
          <w:rFonts w:ascii="Tahoma" w:cs="Tahoma" w:eastAsia="Tahoma" w:hAnsi="Tahoma"/>
          <w:color w:val="ff0000"/>
          <w:rtl w:val="0"/>
        </w:rPr>
        <w:t xml:space="preserve">, </w:t>
      </w:r>
      <w:r w:rsidDel="00000000" w:rsidR="00000000" w:rsidRPr="00000000">
        <w:rPr>
          <w:rtl w:val="0"/>
        </w:rPr>
      </w:r>
    </w:p>
    <w:p w:rsidR="00000000" w:rsidDel="00000000" w:rsidP="00000000" w:rsidRDefault="00000000" w:rsidRPr="00000000" w14:paraId="0000000B">
      <w:pPr>
        <w:ind w:left="0" w:hanging="2"/>
        <w:jc w:val="both"/>
        <w:rPr>
          <w:rFonts w:ascii="Tahoma" w:cs="Tahoma" w:eastAsia="Tahoma" w:hAnsi="Tahoma"/>
        </w:rPr>
      </w:pPr>
      <w:r w:rsidDel="00000000" w:rsidR="00000000" w:rsidRPr="00000000">
        <w:rPr>
          <w:rFonts w:ascii="Tahoma" w:cs="Tahoma" w:eastAsia="Tahoma" w:hAnsi="Tahoma"/>
          <w:rtl w:val="0"/>
        </w:rPr>
        <w:t xml:space="preserve">Fecha: </w:t>
      </w:r>
      <w:r w:rsidDel="00000000" w:rsidR="00000000" w:rsidRPr="00000000">
        <w:rPr>
          <w:rFonts w:ascii="Tahoma" w:cs="Tahoma" w:eastAsia="Tahoma" w:hAnsi="Tahoma"/>
          <w:i w:val="1"/>
          <w:color w:val="ff0000"/>
          <w:u w:val="single"/>
          <w:rtl w:val="0"/>
        </w:rPr>
        <w:t xml:space="preserve">(fecha de la reunión)</w:t>
      </w:r>
      <w:r w:rsidDel="00000000" w:rsidR="00000000" w:rsidRPr="00000000">
        <w:rPr>
          <w:rFonts w:ascii="Tahoma" w:cs="Tahoma" w:eastAsia="Tahoma" w:hAnsi="Tahoma"/>
          <w:color w:val="ff0000"/>
          <w:rtl w:val="0"/>
        </w:rPr>
        <w:t xml:space="preserve">, </w:t>
      </w:r>
      <w:r w:rsidDel="00000000" w:rsidR="00000000" w:rsidRPr="00000000">
        <w:rPr>
          <w:rtl w:val="0"/>
        </w:rPr>
      </w:r>
    </w:p>
    <w:p w:rsidR="00000000" w:rsidDel="00000000" w:rsidP="00000000" w:rsidRDefault="00000000" w:rsidRPr="00000000" w14:paraId="0000000C">
      <w:pPr>
        <w:ind w:left="0" w:hanging="2"/>
        <w:rPr>
          <w:rFonts w:ascii="Tahoma" w:cs="Tahoma" w:eastAsia="Tahoma" w:hAnsi="Tahoma"/>
        </w:rPr>
      </w:pPr>
      <w:r w:rsidDel="00000000" w:rsidR="00000000" w:rsidRPr="00000000">
        <w:rPr>
          <w:rtl w:val="0"/>
        </w:rPr>
      </w:r>
    </w:p>
    <w:p w:rsidR="00000000" w:rsidDel="00000000" w:rsidP="00000000" w:rsidRDefault="00000000" w:rsidRPr="00000000" w14:paraId="0000000D">
      <w:pPr>
        <w:widowControl w:val="1"/>
        <w:shd w:fill="ffffff" w:val="clear"/>
        <w:ind w:hanging="2"/>
        <w:jc w:val="both"/>
        <w:rPr>
          <w:rFonts w:ascii="Tahoma" w:cs="Tahoma" w:eastAsia="Tahoma" w:hAnsi="Tahoma"/>
          <w:sz w:val="22"/>
          <w:szCs w:val="22"/>
          <w:highlight w:val="white"/>
        </w:rPr>
      </w:pPr>
      <w:r w:rsidDel="00000000" w:rsidR="00000000" w:rsidRPr="00000000">
        <w:rPr>
          <w:rFonts w:ascii="Tahoma" w:cs="Tahoma" w:eastAsia="Tahoma" w:hAnsi="Tahoma"/>
          <w:b w:val="1"/>
          <w:sz w:val="22"/>
          <w:szCs w:val="22"/>
          <w:highlight w:val="white"/>
          <w:rtl w:val="0"/>
        </w:rPr>
        <w:t xml:space="preserve">CONVOCATORIA</w:t>
      </w:r>
      <w:r w:rsidDel="00000000" w:rsidR="00000000" w:rsidRPr="00000000">
        <w:rPr>
          <w:rFonts w:ascii="Tahoma" w:cs="Tahoma" w:eastAsia="Tahoma" w:hAnsi="Tahoma"/>
          <w:sz w:val="22"/>
          <w:szCs w:val="22"/>
          <w:highlight w:val="white"/>
          <w:rtl w:val="0"/>
        </w:rPr>
        <w:t xml:space="preserve">: Debe indicar </w:t>
      </w:r>
      <w:r w:rsidDel="00000000" w:rsidR="00000000" w:rsidRPr="00000000">
        <w:rPr>
          <w:rFonts w:ascii="Tahoma" w:cs="Tahoma" w:eastAsia="Tahoma" w:hAnsi="Tahoma"/>
          <w:b w:val="1"/>
          <w:color w:val="ff0000"/>
          <w:sz w:val="22"/>
          <w:szCs w:val="22"/>
          <w:highlight w:val="white"/>
          <w:rtl w:val="0"/>
        </w:rPr>
        <w:t xml:space="preserve">expresamente</w:t>
      </w:r>
      <w:r w:rsidDel="00000000" w:rsidR="00000000" w:rsidRPr="00000000">
        <w:rPr>
          <w:rFonts w:ascii="Tahoma" w:cs="Tahoma" w:eastAsia="Tahoma" w:hAnsi="Tahoma"/>
          <w:color w:val="ff0000"/>
          <w:sz w:val="22"/>
          <w:szCs w:val="22"/>
          <w:highlight w:val="white"/>
          <w:rtl w:val="0"/>
        </w:rPr>
        <w:t xml:space="preserve"> (i) </w:t>
      </w:r>
      <w:r w:rsidDel="00000000" w:rsidR="00000000" w:rsidRPr="00000000">
        <w:rPr>
          <w:rFonts w:ascii="Tahoma" w:cs="Tahoma" w:eastAsia="Tahoma" w:hAnsi="Tahoma"/>
          <w:b w:val="1"/>
          <w:color w:val="ff0000"/>
          <w:sz w:val="22"/>
          <w:szCs w:val="22"/>
          <w:highlight w:val="white"/>
          <w:rtl w:val="0"/>
        </w:rPr>
        <w:t xml:space="preserve">el medio utilizado</w:t>
      </w:r>
      <w:r w:rsidDel="00000000" w:rsidR="00000000" w:rsidRPr="00000000">
        <w:rPr>
          <w:rFonts w:ascii="Tahoma" w:cs="Tahoma" w:eastAsia="Tahoma" w:hAnsi="Tahoma"/>
          <w:b w:val="1"/>
          <w:sz w:val="22"/>
          <w:szCs w:val="22"/>
          <w:highlight w:val="white"/>
          <w:rtl w:val="0"/>
        </w:rPr>
        <w:t xml:space="preserve"> </w:t>
      </w:r>
      <w:r w:rsidDel="00000000" w:rsidR="00000000" w:rsidRPr="00000000">
        <w:rPr>
          <w:rFonts w:ascii="Tahoma" w:cs="Tahoma" w:eastAsia="Tahoma" w:hAnsi="Tahoma"/>
          <w:sz w:val="22"/>
          <w:szCs w:val="22"/>
          <w:highlight w:val="white"/>
          <w:rtl w:val="0"/>
        </w:rPr>
        <w:t xml:space="preserve">para realizar la convocatoria . (ii) </w:t>
      </w:r>
      <w:r w:rsidDel="00000000" w:rsidR="00000000" w:rsidRPr="00000000">
        <w:rPr>
          <w:rFonts w:ascii="Tahoma" w:cs="Tahoma" w:eastAsia="Tahoma" w:hAnsi="Tahoma"/>
          <w:b w:val="1"/>
          <w:color w:val="ff0000"/>
          <w:sz w:val="22"/>
          <w:szCs w:val="22"/>
          <w:highlight w:val="white"/>
          <w:rtl w:val="0"/>
        </w:rPr>
        <w:t xml:space="preserve">Órgano o person</w:t>
      </w:r>
      <w:r w:rsidDel="00000000" w:rsidR="00000000" w:rsidRPr="00000000">
        <w:rPr>
          <w:rFonts w:ascii="Tahoma" w:cs="Tahoma" w:eastAsia="Tahoma" w:hAnsi="Tahoma"/>
          <w:b w:val="1"/>
          <w:sz w:val="22"/>
          <w:szCs w:val="22"/>
          <w:highlight w:val="white"/>
          <w:rtl w:val="0"/>
        </w:rPr>
        <w:t xml:space="preserve">a</w:t>
      </w:r>
      <w:r w:rsidDel="00000000" w:rsidR="00000000" w:rsidRPr="00000000">
        <w:rPr>
          <w:rFonts w:ascii="Tahoma" w:cs="Tahoma" w:eastAsia="Tahoma" w:hAnsi="Tahoma"/>
          <w:sz w:val="22"/>
          <w:szCs w:val="22"/>
          <w:highlight w:val="white"/>
          <w:rtl w:val="0"/>
        </w:rPr>
        <w:t xml:space="preserve"> que realizó la convocatoria. (iii) Se debe informar con</w:t>
      </w:r>
      <w:r w:rsidDel="00000000" w:rsidR="00000000" w:rsidRPr="00000000">
        <w:rPr>
          <w:rFonts w:ascii="Tahoma" w:cs="Tahoma" w:eastAsia="Tahoma" w:hAnsi="Tahoma"/>
          <w:b w:val="1"/>
          <w:color w:val="ff0000"/>
          <w:sz w:val="22"/>
          <w:szCs w:val="22"/>
          <w:highlight w:val="white"/>
          <w:rtl w:val="0"/>
        </w:rPr>
        <w:t xml:space="preserve"> cuántos días de antelación</w:t>
      </w:r>
      <w:r w:rsidDel="00000000" w:rsidR="00000000" w:rsidRPr="00000000">
        <w:rPr>
          <w:rFonts w:ascii="Tahoma" w:cs="Tahoma" w:eastAsia="Tahoma" w:hAnsi="Tahoma"/>
          <w:color w:val="ff0000"/>
          <w:sz w:val="22"/>
          <w:szCs w:val="22"/>
          <w:highlight w:val="white"/>
          <w:rtl w:val="0"/>
        </w:rPr>
        <w:t xml:space="preserve"> </w:t>
      </w:r>
      <w:r w:rsidDel="00000000" w:rsidR="00000000" w:rsidRPr="00000000">
        <w:rPr>
          <w:rFonts w:ascii="Tahoma" w:cs="Tahoma" w:eastAsia="Tahoma" w:hAnsi="Tahoma"/>
          <w:sz w:val="22"/>
          <w:szCs w:val="22"/>
          <w:highlight w:val="white"/>
          <w:rtl w:val="0"/>
        </w:rPr>
        <w:t xml:space="preserve">se citó a la reunión o la fecha en que se realizó la citación. (NOTA:  Para contabilizar la antelación no se tendrá en cuenta ni el día de la convocatoria, ni el día de la reunión). </w:t>
      </w:r>
    </w:p>
    <w:p w:rsidR="00000000" w:rsidDel="00000000" w:rsidP="00000000" w:rsidRDefault="00000000" w:rsidRPr="00000000" w14:paraId="0000000E">
      <w:pPr>
        <w:widowControl w:val="1"/>
        <w:shd w:fill="ffffff" w:val="clear"/>
        <w:ind w:hanging="2"/>
        <w:jc w:val="both"/>
        <w:rPr>
          <w:rFonts w:ascii="Tahoma" w:cs="Tahoma" w:eastAsia="Tahoma" w:hAnsi="Tahoma"/>
          <w:sz w:val="22"/>
          <w:szCs w:val="22"/>
          <w:highlight w:val="white"/>
        </w:rPr>
      </w:pPr>
      <w:r w:rsidDel="00000000" w:rsidR="00000000" w:rsidRPr="00000000">
        <w:rPr>
          <w:rtl w:val="0"/>
        </w:rPr>
      </w:r>
    </w:p>
    <w:p w:rsidR="00000000" w:rsidDel="00000000" w:rsidP="00000000" w:rsidRDefault="00000000" w:rsidRPr="00000000" w14:paraId="0000000F">
      <w:pPr>
        <w:widowControl w:val="1"/>
        <w:shd w:fill="ffffff" w:val="clear"/>
        <w:ind w:hanging="2"/>
        <w:jc w:val="both"/>
        <w:rPr>
          <w:rFonts w:ascii="Tahoma" w:cs="Tahoma" w:eastAsia="Tahoma" w:hAnsi="Tahoma"/>
          <w:i w:val="1"/>
          <w:sz w:val="22"/>
          <w:szCs w:val="22"/>
          <w:highlight w:val="white"/>
        </w:rPr>
      </w:pPr>
      <w:r w:rsidDel="00000000" w:rsidR="00000000" w:rsidRPr="00000000">
        <w:rPr>
          <w:rFonts w:ascii="Tahoma" w:cs="Tahoma" w:eastAsia="Tahoma" w:hAnsi="Tahoma"/>
          <w:i w:val="1"/>
          <w:sz w:val="22"/>
          <w:szCs w:val="22"/>
          <w:highlight w:val="white"/>
          <w:rtl w:val="0"/>
        </w:rPr>
        <w:t xml:space="preserve">(Lo anterior deberá estar conforme se indique en los estatutos o en su defecto en la Ley (artículos 186 y 424 del Código de Comercio).</w:t>
      </w:r>
    </w:p>
    <w:p w:rsidR="00000000" w:rsidDel="00000000" w:rsidP="00000000" w:rsidRDefault="00000000" w:rsidRPr="00000000" w14:paraId="00000010">
      <w:pPr>
        <w:widowControl w:val="1"/>
        <w:shd w:fill="ffffff" w:val="clear"/>
        <w:ind w:hanging="2"/>
        <w:jc w:val="both"/>
        <w:rPr>
          <w:rFonts w:ascii="Tahoma" w:cs="Tahoma" w:eastAsia="Tahoma" w:hAnsi="Tahoma"/>
          <w:i w:val="1"/>
          <w:sz w:val="22"/>
          <w:szCs w:val="22"/>
          <w:highlight w:val="white"/>
        </w:rPr>
      </w:pPr>
      <w:r w:rsidDel="00000000" w:rsidR="00000000" w:rsidRPr="00000000">
        <w:rPr>
          <w:rtl w:val="0"/>
        </w:rPr>
      </w:r>
    </w:p>
    <w:p w:rsidR="00000000" w:rsidDel="00000000" w:rsidP="00000000" w:rsidRDefault="00000000" w:rsidRPr="00000000" w14:paraId="00000011">
      <w:pPr>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12">
      <w:pPr>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13">
      <w:pPr>
        <w:numPr>
          <w:ilvl w:val="0"/>
          <w:numId w:val="1"/>
        </w:numPr>
        <w:ind w:left="0" w:hanging="2"/>
        <w:jc w:val="both"/>
        <w:rPr>
          <w:rFonts w:ascii="Tahoma" w:cs="Tahoma" w:eastAsia="Tahoma" w:hAnsi="Tahoma"/>
        </w:rPr>
      </w:pPr>
      <w:r w:rsidDel="00000000" w:rsidR="00000000" w:rsidRPr="00000000">
        <w:rPr>
          <w:rFonts w:ascii="Tahoma" w:cs="Tahoma" w:eastAsia="Tahoma" w:hAnsi="Tahoma"/>
          <w:rtl w:val="0"/>
        </w:rPr>
        <w:t xml:space="preserve">Verificación del Quórum.</w:t>
      </w:r>
    </w:p>
    <w:p w:rsidR="00000000" w:rsidDel="00000000" w:rsidP="00000000" w:rsidRDefault="00000000" w:rsidRPr="00000000" w14:paraId="00000014">
      <w:pPr>
        <w:numPr>
          <w:ilvl w:val="0"/>
          <w:numId w:val="1"/>
        </w:numPr>
        <w:ind w:left="0" w:hanging="2"/>
        <w:jc w:val="both"/>
        <w:rPr>
          <w:rFonts w:ascii="Tahoma" w:cs="Tahoma" w:eastAsia="Tahoma" w:hAnsi="Tahoma"/>
        </w:rPr>
      </w:pPr>
      <w:r w:rsidDel="00000000" w:rsidR="00000000" w:rsidRPr="00000000">
        <w:rPr>
          <w:rFonts w:ascii="Tahoma" w:cs="Tahoma" w:eastAsia="Tahoma" w:hAnsi="Tahoma"/>
          <w:rtl w:val="0"/>
        </w:rPr>
        <w:t xml:space="preserve">Designación de Presidente y Secretario de la reunión.</w:t>
      </w:r>
    </w:p>
    <w:p w:rsidR="00000000" w:rsidDel="00000000" w:rsidP="00000000" w:rsidRDefault="00000000" w:rsidRPr="00000000" w14:paraId="00000015">
      <w:pPr>
        <w:numPr>
          <w:ilvl w:val="0"/>
          <w:numId w:val="1"/>
        </w:numPr>
        <w:ind w:left="0" w:hanging="2"/>
        <w:jc w:val="both"/>
        <w:rPr>
          <w:rFonts w:ascii="Tahoma" w:cs="Tahoma" w:eastAsia="Tahoma" w:hAnsi="Tahoma"/>
        </w:rPr>
      </w:pPr>
      <w:r w:rsidDel="00000000" w:rsidR="00000000" w:rsidRPr="00000000">
        <w:rPr>
          <w:rFonts w:ascii="Tahoma" w:cs="Tahoma" w:eastAsia="Tahoma" w:hAnsi="Tahoma"/>
          <w:rtl w:val="0"/>
        </w:rPr>
        <w:t xml:space="preserve">Reactivación </w:t>
      </w:r>
    </w:p>
    <w:p w:rsidR="00000000" w:rsidDel="00000000" w:rsidP="00000000" w:rsidRDefault="00000000" w:rsidRPr="00000000" w14:paraId="00000016">
      <w:pPr>
        <w:numPr>
          <w:ilvl w:val="0"/>
          <w:numId w:val="1"/>
        </w:numPr>
        <w:ind w:left="0" w:hanging="2"/>
        <w:jc w:val="both"/>
        <w:rPr>
          <w:rFonts w:ascii="Tahoma" w:cs="Tahoma" w:eastAsia="Tahoma" w:hAnsi="Tahoma"/>
        </w:rPr>
      </w:pPr>
      <w:r w:rsidDel="00000000" w:rsidR="00000000" w:rsidRPr="00000000">
        <w:rPr>
          <w:rFonts w:ascii="Tahoma" w:cs="Tahoma" w:eastAsia="Tahoma" w:hAnsi="Tahoma"/>
          <w:rtl w:val="0"/>
        </w:rPr>
        <w:t xml:space="preserve">Lectura y aprobación del texto integral del acta.</w:t>
      </w:r>
    </w:p>
    <w:p w:rsidR="00000000" w:rsidDel="00000000" w:rsidP="00000000" w:rsidRDefault="00000000" w:rsidRPr="00000000" w14:paraId="00000017">
      <w:pPr>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18">
      <w:pPr>
        <w:ind w:left="0" w:hanging="2"/>
        <w:jc w:val="center"/>
        <w:rPr>
          <w:rFonts w:ascii="Tahoma" w:cs="Tahoma" w:eastAsia="Tahoma" w:hAnsi="Tahoma"/>
        </w:rPr>
      </w:pPr>
      <w:r w:rsidDel="00000000" w:rsidR="00000000" w:rsidRPr="00000000">
        <w:rPr>
          <w:rFonts w:ascii="Tahoma" w:cs="Tahoma" w:eastAsia="Tahoma" w:hAnsi="Tahoma"/>
          <w:b w:val="1"/>
          <w:i w:val="1"/>
          <w:rtl w:val="0"/>
        </w:rPr>
        <w:t xml:space="preserve">DESARROLLO ORDEN DEL DIA</w:t>
      </w:r>
      <w:r w:rsidDel="00000000" w:rsidR="00000000" w:rsidRPr="00000000">
        <w:rPr>
          <w:rtl w:val="0"/>
        </w:rPr>
      </w:r>
    </w:p>
    <w:p w:rsidR="00000000" w:rsidDel="00000000" w:rsidP="00000000" w:rsidRDefault="00000000" w:rsidRPr="00000000" w14:paraId="00000019">
      <w:pPr>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1A">
      <w:pPr>
        <w:ind w:left="0" w:hanging="2"/>
        <w:jc w:val="both"/>
        <w:rPr>
          <w:rFonts w:ascii="Tahoma" w:cs="Tahoma" w:eastAsia="Tahoma" w:hAnsi="Tahoma"/>
        </w:rPr>
      </w:pPr>
      <w:r w:rsidDel="00000000" w:rsidR="00000000" w:rsidRPr="00000000">
        <w:rPr>
          <w:rFonts w:ascii="Tahoma" w:cs="Tahoma" w:eastAsia="Tahoma" w:hAnsi="Tahoma"/>
          <w:b w:val="1"/>
          <w:rtl w:val="0"/>
        </w:rPr>
        <w:t xml:space="preserve">1. VERIFICACION DEL QUORUM.</w:t>
      </w:r>
      <w:r w:rsidDel="00000000" w:rsidR="00000000" w:rsidRPr="00000000">
        <w:rPr>
          <w:rtl w:val="0"/>
        </w:rPr>
      </w:r>
    </w:p>
    <w:p w:rsidR="00000000" w:rsidDel="00000000" w:rsidP="00000000" w:rsidRDefault="00000000" w:rsidRPr="00000000" w14:paraId="0000001B">
      <w:pPr>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1C">
      <w:pPr>
        <w:ind w:left="0" w:hanging="2"/>
        <w:jc w:val="both"/>
        <w:rPr>
          <w:rFonts w:ascii="Tahoma" w:cs="Tahoma" w:eastAsia="Tahoma" w:hAnsi="Tahoma"/>
          <w:color w:val="0000ff"/>
        </w:rPr>
      </w:pPr>
      <w:bookmarkStart w:colFirst="0" w:colLast="0" w:name="_heading=h.30j0zll" w:id="1"/>
      <w:bookmarkEnd w:id="1"/>
      <w:r w:rsidDel="00000000" w:rsidR="00000000" w:rsidRPr="00000000">
        <w:rPr>
          <w:rFonts w:ascii="Tahoma" w:cs="Tahoma" w:eastAsia="Tahoma" w:hAnsi="Tahoma"/>
          <w:color w:val="000000"/>
          <w:rtl w:val="0"/>
        </w:rPr>
        <w:t xml:space="preserve">Se verificó la presencia del quórum estatutario para poder deliberar y decidir por estar presentes </w:t>
      </w:r>
      <w:r w:rsidDel="00000000" w:rsidR="00000000" w:rsidRPr="00000000">
        <w:rPr>
          <w:rFonts w:ascii="Tahoma" w:cs="Tahoma" w:eastAsia="Tahoma" w:hAnsi="Tahoma"/>
          <w:rtl w:val="0"/>
        </w:rPr>
        <w:t xml:space="preserve">____ de ____</w:t>
      </w:r>
      <w:r w:rsidDel="00000000" w:rsidR="00000000" w:rsidRPr="00000000">
        <w:rPr>
          <w:rFonts w:ascii="Tahoma" w:cs="Tahoma" w:eastAsia="Tahoma" w:hAnsi="Tahoma"/>
          <w:color w:val="000000"/>
          <w:rtl w:val="0"/>
        </w:rPr>
        <w:t xml:space="preserve"> </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ff0000"/>
          <w:rtl w:val="0"/>
        </w:rPr>
        <w:t xml:space="preserve">(</w:t>
      </w:r>
      <w:r w:rsidDel="00000000" w:rsidR="00000000" w:rsidRPr="00000000">
        <w:rPr>
          <w:rFonts w:ascii="Tahoma" w:cs="Tahoma" w:eastAsia="Tahoma" w:hAnsi="Tahoma"/>
          <w:i w:val="1"/>
          <w:color w:val="ff0000"/>
          <w:u w:val="single"/>
          <w:rtl w:val="0"/>
        </w:rPr>
        <w:t xml:space="preserve">indicar número  de integrantes  que asisten del total de integrantes que conforman la entidad.)   (</w:t>
      </w:r>
      <w:r w:rsidDel="00000000" w:rsidR="00000000" w:rsidRPr="00000000">
        <w:rPr>
          <w:rFonts w:ascii="Tahoma" w:cs="Tahoma" w:eastAsia="Tahoma" w:hAnsi="Tahoma"/>
          <w:color w:val="ff0000"/>
          <w:rtl w:val="0"/>
        </w:rPr>
        <w:t xml:space="preserve">Recuerden observar el artículo de los estatutos del quorum necesario y la palabra exacta  ASOCIADOS, MIEMBROS, CORPORADOS ETC.) </w:t>
      </w:r>
      <w:r w:rsidDel="00000000" w:rsidR="00000000" w:rsidRPr="00000000">
        <w:rPr>
          <w:rtl w:val="0"/>
        </w:rPr>
      </w:r>
    </w:p>
    <w:p w:rsidR="00000000" w:rsidDel="00000000" w:rsidP="00000000" w:rsidRDefault="00000000" w:rsidRPr="00000000" w14:paraId="0000001D">
      <w:pPr>
        <w:ind w:left="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1F">
      <w:pPr>
        <w:ind w:left="0" w:hanging="2"/>
        <w:jc w:val="both"/>
        <w:rPr>
          <w:rFonts w:ascii="Tahoma" w:cs="Tahoma" w:eastAsia="Tahoma" w:hAnsi="Tahoma"/>
        </w:rPr>
      </w:pPr>
      <w:r w:rsidDel="00000000" w:rsidR="00000000" w:rsidRPr="00000000">
        <w:rPr>
          <w:rFonts w:ascii="Tahoma" w:cs="Tahoma" w:eastAsia="Tahoma" w:hAnsi="Tahoma"/>
          <w:b w:val="1"/>
          <w:rtl w:val="0"/>
        </w:rPr>
        <w:t xml:space="preserve">2.</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DESIGNACION DE PRESIDENTE Y SECRETARIO DE LA </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REUNION.</w:t>
      </w:r>
      <w:r w:rsidDel="00000000" w:rsidR="00000000" w:rsidRPr="00000000">
        <w:rPr>
          <w:rtl w:val="0"/>
        </w:rPr>
      </w:r>
    </w:p>
    <w:p w:rsidR="00000000" w:rsidDel="00000000" w:rsidP="00000000" w:rsidRDefault="00000000" w:rsidRPr="00000000" w14:paraId="00000020">
      <w:pPr>
        <w:ind w:left="0" w:firstLine="0"/>
        <w:rPr>
          <w:rFonts w:ascii="Tahoma" w:cs="Tahoma" w:eastAsia="Tahoma" w:hAnsi="Tahoma"/>
          <w:b w:val="1"/>
        </w:rPr>
      </w:pPr>
      <w:r w:rsidDel="00000000" w:rsidR="00000000" w:rsidRPr="00000000">
        <w:rPr>
          <w:rtl w:val="0"/>
        </w:rPr>
      </w:r>
    </w:p>
    <w:p w:rsidR="00000000" w:rsidDel="00000000" w:rsidP="00000000" w:rsidRDefault="00000000" w:rsidRPr="00000000" w14:paraId="00000021">
      <w:pPr>
        <w:ind w:left="0" w:hanging="2"/>
        <w:jc w:val="both"/>
        <w:rPr>
          <w:rFonts w:ascii="Tahoma" w:cs="Tahoma" w:eastAsia="Tahoma" w:hAnsi="Tahoma"/>
        </w:rPr>
      </w:pPr>
      <w:bookmarkStart w:colFirst="0" w:colLast="0" w:name="_heading=h.1fob9te" w:id="2"/>
      <w:bookmarkEnd w:id="2"/>
      <w:r w:rsidDel="00000000" w:rsidR="00000000" w:rsidRPr="00000000">
        <w:rPr>
          <w:rFonts w:ascii="Tahoma" w:cs="Tahoma" w:eastAsia="Tahoma" w:hAnsi="Tahoma"/>
          <w:rtl w:val="0"/>
        </w:rPr>
        <w:t xml:space="preserve">Se designó como presidente ad-hoc de la reunión a </w:t>
      </w:r>
      <w:r w:rsidDel="00000000" w:rsidR="00000000" w:rsidRPr="00000000">
        <w:rPr>
          <w:rFonts w:ascii="Tahoma" w:cs="Tahoma" w:eastAsia="Tahoma" w:hAnsi="Tahoma"/>
          <w:i w:val="1"/>
          <w:color w:val="ff0000"/>
          <w:u w:val="single"/>
          <w:rtl w:val="0"/>
        </w:rPr>
        <w:t xml:space="preserve">(nombre y documento)</w:t>
      </w:r>
      <w:r w:rsidDel="00000000" w:rsidR="00000000" w:rsidRPr="00000000">
        <w:rPr>
          <w:rFonts w:ascii="Tahoma" w:cs="Tahoma" w:eastAsia="Tahoma" w:hAnsi="Tahoma"/>
          <w:rtl w:val="0"/>
        </w:rPr>
        <w:t xml:space="preserve"> y como secretario ad-hoc de la reunión a </w:t>
      </w:r>
      <w:r w:rsidDel="00000000" w:rsidR="00000000" w:rsidRPr="00000000">
        <w:rPr>
          <w:rFonts w:ascii="Tahoma" w:cs="Tahoma" w:eastAsia="Tahoma" w:hAnsi="Tahoma"/>
          <w:i w:val="1"/>
          <w:color w:val="ff0000"/>
          <w:u w:val="single"/>
          <w:rtl w:val="0"/>
        </w:rPr>
        <w:t xml:space="preserve">(nombre y documento)</w:t>
      </w:r>
      <w:r w:rsidDel="00000000" w:rsidR="00000000" w:rsidRPr="00000000">
        <w:rPr>
          <w:rFonts w:ascii="Tahoma" w:cs="Tahoma" w:eastAsia="Tahoma" w:hAnsi="Tahoma"/>
          <w:rtl w:val="0"/>
        </w:rPr>
        <w:t xml:space="preserve"> identificados como aparece al pie de sus firmas, quienes aceptaron y tomaron posesión de sus cargos.</w:t>
      </w:r>
    </w:p>
    <w:p w:rsidR="00000000" w:rsidDel="00000000" w:rsidP="00000000" w:rsidRDefault="00000000" w:rsidRPr="00000000" w14:paraId="00000022">
      <w:pPr>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23">
      <w:pPr>
        <w:ind w:left="0" w:hanging="2"/>
        <w:rPr>
          <w:rFonts w:ascii="Tahoma" w:cs="Tahoma" w:eastAsia="Tahoma" w:hAnsi="Tahoma"/>
        </w:rPr>
      </w:pPr>
      <w:r w:rsidDel="00000000" w:rsidR="00000000" w:rsidRPr="00000000">
        <w:rPr>
          <w:rFonts w:ascii="Tahoma" w:cs="Tahoma" w:eastAsia="Tahoma" w:hAnsi="Tahoma"/>
          <w:b w:val="1"/>
          <w:rtl w:val="0"/>
        </w:rPr>
        <w:t xml:space="preserve">3. REACTIVACIÓN DE LA ENTIDAD</w:t>
      </w:r>
      <w:r w:rsidDel="00000000" w:rsidR="00000000" w:rsidRPr="00000000">
        <w:rPr>
          <w:rtl w:val="0"/>
        </w:rPr>
      </w:r>
    </w:p>
    <w:p w:rsidR="00000000" w:rsidDel="00000000" w:rsidP="00000000" w:rsidRDefault="00000000" w:rsidRPr="00000000" w14:paraId="00000024">
      <w:pPr>
        <w:ind w:left="0" w:hanging="2"/>
        <w:rPr>
          <w:rFonts w:ascii="Tahoma" w:cs="Tahoma" w:eastAsia="Tahoma" w:hAnsi="Tahoma"/>
        </w:rPr>
      </w:pPr>
      <w:r w:rsidDel="00000000" w:rsidR="00000000" w:rsidRPr="00000000">
        <w:rPr>
          <w:rtl w:val="0"/>
        </w:rPr>
      </w:r>
    </w:p>
    <w:p w:rsidR="00000000" w:rsidDel="00000000" w:rsidP="00000000" w:rsidRDefault="00000000" w:rsidRPr="00000000" w14:paraId="00000025">
      <w:pPr>
        <w:ind w:left="0" w:hanging="2"/>
        <w:jc w:val="both"/>
        <w:rPr>
          <w:rFonts w:ascii="Tahoma" w:cs="Tahoma" w:eastAsia="Tahoma" w:hAnsi="Tahoma"/>
        </w:rPr>
      </w:pPr>
      <w:r w:rsidDel="00000000" w:rsidR="00000000" w:rsidRPr="00000000">
        <w:rPr>
          <w:rFonts w:ascii="Tahoma" w:cs="Tahoma" w:eastAsia="Tahoma" w:hAnsi="Tahoma"/>
          <w:rtl w:val="0"/>
        </w:rPr>
        <w:t xml:space="preserve">El representante legal de la entidad </w:t>
      </w:r>
      <w:r w:rsidDel="00000000" w:rsidR="00000000" w:rsidRPr="00000000">
        <w:rPr>
          <w:rFonts w:ascii="Tahoma" w:cs="Tahoma" w:eastAsia="Tahoma" w:hAnsi="Tahoma"/>
          <w:color w:val="ff0000"/>
          <w:rtl w:val="0"/>
        </w:rPr>
        <w:t xml:space="preserve">(</w:t>
      </w:r>
      <w:r w:rsidDel="00000000" w:rsidR="00000000" w:rsidRPr="00000000">
        <w:rPr>
          <w:rFonts w:ascii="Tahoma" w:cs="Tahoma" w:eastAsia="Tahoma" w:hAnsi="Tahoma"/>
          <w:i w:val="1"/>
          <w:color w:val="ff0000"/>
          <w:rtl w:val="0"/>
        </w:rPr>
        <w:t xml:space="preserve">nombre de la CORPORACION</w:t>
      </w:r>
      <w:r w:rsidDel="00000000" w:rsidR="00000000" w:rsidRPr="00000000">
        <w:rPr>
          <w:rFonts w:ascii="Tahoma" w:cs="Tahoma" w:eastAsia="Tahoma" w:hAnsi="Tahoma"/>
          <w:color w:val="ff0000"/>
          <w:rtl w:val="0"/>
        </w:rPr>
        <w:t xml:space="preserve">) </w:t>
      </w:r>
      <w:r w:rsidDel="00000000" w:rsidR="00000000" w:rsidRPr="00000000">
        <w:rPr>
          <w:rFonts w:ascii="Tahoma" w:cs="Tahoma" w:eastAsia="Tahoma" w:hAnsi="Tahoma"/>
          <w:rtl w:val="0"/>
        </w:rPr>
        <w:t xml:space="preserve">con Nit</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b w:val="1"/>
          <w:color w:val="ff0000"/>
          <w:rtl w:val="0"/>
        </w:rPr>
        <w:t xml:space="preserve">(______)</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manifestó que la entidad se encuentra en estado de liquidación de acuerdo a lo contemplado en el artículo 31 de la Ley 1727 de 2014. Entre tanto, el artículo 29 de la Ley 1429 de 2010 permite la reactivación de sociedades y sucursales en liquidación “La Asamblea General de accionistas, la Junta de miembros, el accionista único o la entidad extranjera titular de sucursales, en Colombia, podrá, en cualquier momento posterior a la iniciación de la liquidación, acordar la Reactivación de la entidad siempre que el pasivo externo no supere el 70% de los activos sociales y que no se haya iniciado la distribución de los remanentes a los miembros...” Así las cosas, el representante legal, declara cumplir con todos los POSTULADOS del artículo 29 de la Ley 1429 de 2010 para la reactivación de la entidad. Una vez verificado el cumplimiento para su reactivación, se somete a votación la reactivación de entidad </w:t>
      </w:r>
      <w:r w:rsidDel="00000000" w:rsidR="00000000" w:rsidRPr="00000000">
        <w:rPr>
          <w:rFonts w:ascii="Tahoma" w:cs="Tahoma" w:eastAsia="Tahoma" w:hAnsi="Tahoma"/>
          <w:color w:val="ff0000"/>
          <w:rtl w:val="0"/>
        </w:rPr>
        <w:t xml:space="preserve">(</w:t>
      </w:r>
      <w:r w:rsidDel="00000000" w:rsidR="00000000" w:rsidRPr="00000000">
        <w:rPr>
          <w:rFonts w:ascii="Tahoma" w:cs="Tahoma" w:eastAsia="Tahoma" w:hAnsi="Tahoma"/>
          <w:i w:val="1"/>
          <w:color w:val="ff0000"/>
          <w:rtl w:val="0"/>
        </w:rPr>
        <w:t xml:space="preserve">nombre de la CORPORACION</w:t>
      </w:r>
      <w:r w:rsidDel="00000000" w:rsidR="00000000" w:rsidRPr="00000000">
        <w:rPr>
          <w:rFonts w:ascii="Tahoma" w:cs="Tahoma" w:eastAsia="Tahoma" w:hAnsi="Tahoma"/>
          <w:color w:val="ff0000"/>
          <w:rtl w:val="0"/>
        </w:rPr>
        <w:t xml:space="preserve">) </w:t>
      </w:r>
      <w:r w:rsidDel="00000000" w:rsidR="00000000" w:rsidRPr="00000000">
        <w:rPr>
          <w:rFonts w:ascii="Tahoma" w:cs="Tahoma" w:eastAsia="Tahoma" w:hAnsi="Tahoma"/>
          <w:rtl w:val="0"/>
        </w:rPr>
        <w:t xml:space="preserve">con Nit </w:t>
      </w:r>
      <w:r w:rsidDel="00000000" w:rsidR="00000000" w:rsidRPr="00000000">
        <w:rPr>
          <w:rFonts w:ascii="Tahoma" w:cs="Tahoma" w:eastAsia="Tahoma" w:hAnsi="Tahoma"/>
          <w:b w:val="1"/>
          <w:color w:val="ff0000"/>
          <w:rtl w:val="0"/>
        </w:rPr>
        <w:t xml:space="preserve">(_______)</w:t>
      </w:r>
      <w:r w:rsidDel="00000000" w:rsidR="00000000" w:rsidRPr="00000000">
        <w:rPr>
          <w:rFonts w:ascii="Tahoma" w:cs="Tahoma" w:eastAsia="Tahoma" w:hAnsi="Tahoma"/>
          <w:color w:val="ff0000"/>
          <w:rtl w:val="0"/>
        </w:rPr>
        <w:t xml:space="preserve"> </w:t>
      </w:r>
      <w:r w:rsidDel="00000000" w:rsidR="00000000" w:rsidRPr="00000000">
        <w:rPr>
          <w:rFonts w:ascii="Tahoma" w:cs="Tahoma" w:eastAsia="Tahoma" w:hAnsi="Tahoma"/>
          <w:rtl w:val="0"/>
        </w:rPr>
        <w:t xml:space="preserve">siendo aprobada por unanimidad.</w:t>
      </w:r>
    </w:p>
    <w:p w:rsidR="00000000" w:rsidDel="00000000" w:rsidP="00000000" w:rsidRDefault="00000000" w:rsidRPr="00000000" w14:paraId="00000026">
      <w:pPr>
        <w:ind w:left="0" w:hanging="2"/>
        <w:rPr>
          <w:rFonts w:ascii="Tahoma" w:cs="Tahoma" w:eastAsia="Tahoma" w:hAnsi="Tahoma"/>
        </w:rPr>
      </w:pPr>
      <w:r w:rsidDel="00000000" w:rsidR="00000000" w:rsidRPr="00000000">
        <w:rPr>
          <w:rtl w:val="0"/>
        </w:rPr>
      </w:r>
    </w:p>
    <w:p w:rsidR="00000000" w:rsidDel="00000000" w:rsidP="00000000" w:rsidRDefault="00000000" w:rsidRPr="00000000" w14:paraId="00000027">
      <w:pPr>
        <w:ind w:left="0" w:hanging="2"/>
        <w:rPr>
          <w:rFonts w:ascii="Tahoma" w:cs="Tahoma" w:eastAsia="Tahoma" w:hAnsi="Tahoma"/>
        </w:rPr>
      </w:pPr>
      <w:r w:rsidDel="00000000" w:rsidR="00000000" w:rsidRPr="00000000">
        <w:rPr>
          <w:rFonts w:ascii="Tahoma" w:cs="Tahoma" w:eastAsia="Tahoma" w:hAnsi="Tahoma"/>
          <w:b w:val="1"/>
          <w:rtl w:val="0"/>
        </w:rPr>
        <w:t xml:space="preserve">4. Proposiciones y varios.</w:t>
      </w:r>
      <w:r w:rsidDel="00000000" w:rsidR="00000000" w:rsidRPr="00000000">
        <w:rPr>
          <w:rtl w:val="0"/>
        </w:rPr>
      </w:r>
    </w:p>
    <w:p w:rsidR="00000000" w:rsidDel="00000000" w:rsidP="00000000" w:rsidRDefault="00000000" w:rsidRPr="00000000" w14:paraId="00000028">
      <w:pPr>
        <w:ind w:left="0" w:hanging="2"/>
        <w:rPr>
          <w:rFonts w:ascii="Tahoma" w:cs="Tahoma" w:eastAsia="Tahoma" w:hAnsi="Tahoma"/>
        </w:rPr>
      </w:pPr>
      <w:r w:rsidDel="00000000" w:rsidR="00000000" w:rsidRPr="00000000">
        <w:rPr>
          <w:rtl w:val="0"/>
        </w:rPr>
      </w:r>
    </w:p>
    <w:p w:rsidR="00000000" w:rsidDel="00000000" w:rsidP="00000000" w:rsidRDefault="00000000" w:rsidRPr="00000000" w14:paraId="00000029">
      <w:pPr>
        <w:ind w:left="0" w:hanging="2"/>
        <w:rPr>
          <w:rFonts w:ascii="Tahoma" w:cs="Tahoma" w:eastAsia="Tahoma" w:hAnsi="Tahoma"/>
        </w:rPr>
      </w:pPr>
      <w:r w:rsidDel="00000000" w:rsidR="00000000" w:rsidRPr="00000000">
        <w:rPr>
          <w:rFonts w:ascii="Tahoma" w:cs="Tahoma" w:eastAsia="Tahoma" w:hAnsi="Tahoma"/>
          <w:rtl w:val="0"/>
        </w:rPr>
        <w:t xml:space="preserve">No hay proposiciones ni varios</w:t>
      </w:r>
    </w:p>
    <w:p w:rsidR="00000000" w:rsidDel="00000000" w:rsidP="00000000" w:rsidRDefault="00000000" w:rsidRPr="00000000" w14:paraId="0000002A">
      <w:pPr>
        <w:ind w:left="0" w:hanging="2"/>
        <w:rPr>
          <w:rFonts w:ascii="Tahoma" w:cs="Tahoma" w:eastAsia="Tahoma" w:hAnsi="Tahoma"/>
        </w:rPr>
      </w:pPr>
      <w:r w:rsidDel="00000000" w:rsidR="00000000" w:rsidRPr="00000000">
        <w:rPr>
          <w:rtl w:val="0"/>
        </w:rPr>
      </w:r>
    </w:p>
    <w:p w:rsidR="00000000" w:rsidDel="00000000" w:rsidP="00000000" w:rsidRDefault="00000000" w:rsidRPr="00000000" w14:paraId="0000002B">
      <w:pPr>
        <w:ind w:left="0" w:hanging="2"/>
        <w:rPr>
          <w:rFonts w:ascii="Tahoma" w:cs="Tahoma" w:eastAsia="Tahoma" w:hAnsi="Tahoma"/>
        </w:rPr>
      </w:pPr>
      <w:r w:rsidDel="00000000" w:rsidR="00000000" w:rsidRPr="00000000">
        <w:rPr>
          <w:rFonts w:ascii="Tahoma" w:cs="Tahoma" w:eastAsia="Tahoma" w:hAnsi="Tahoma"/>
          <w:b w:val="1"/>
          <w:rtl w:val="0"/>
        </w:rPr>
        <w:t xml:space="preserve">5. Aprobación del acta</w:t>
      </w:r>
      <w:r w:rsidDel="00000000" w:rsidR="00000000" w:rsidRPr="00000000">
        <w:rPr>
          <w:rtl w:val="0"/>
        </w:rPr>
      </w:r>
    </w:p>
    <w:p w:rsidR="00000000" w:rsidDel="00000000" w:rsidP="00000000" w:rsidRDefault="00000000" w:rsidRPr="00000000" w14:paraId="0000002C">
      <w:pPr>
        <w:ind w:left="0" w:hanging="2"/>
        <w:rPr>
          <w:rFonts w:ascii="Tahoma" w:cs="Tahoma" w:eastAsia="Tahoma" w:hAnsi="Tahoma"/>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both"/>
        <w:rPr>
          <w:rFonts w:ascii="Tahoma" w:cs="Tahoma" w:eastAsia="Tahoma" w:hAnsi="Tahoma"/>
          <w:color w:val="000000"/>
        </w:rPr>
      </w:pPr>
      <w:r w:rsidDel="00000000" w:rsidR="00000000" w:rsidRPr="00000000">
        <w:rPr>
          <w:rFonts w:ascii="Tahoma" w:cs="Tahoma" w:eastAsia="Tahoma" w:hAnsi="Tahoma"/>
          <w:color w:val="000000"/>
          <w:rtl w:val="0"/>
        </w:rPr>
        <w:t xml:space="preserve">Una vez concluida la reunión el secretario da lectura al acta la cual es aprobada por unanimidad.</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both"/>
        <w:rPr>
          <w:rFonts w:ascii="Tahoma" w:cs="Tahoma" w:eastAsia="Tahoma" w:hAnsi="Tahoma"/>
          <w:color w:val="ff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Tahoma" w:cs="Tahoma" w:eastAsia="Tahoma" w:hAnsi="Tahoma"/>
        </w:rPr>
      </w:pPr>
      <w:r w:rsidDel="00000000" w:rsidR="00000000" w:rsidRPr="00000000">
        <w:rPr>
          <w:rFonts w:ascii="Tahoma" w:cs="Tahoma" w:eastAsia="Tahoma" w:hAnsi="Tahoma"/>
          <w:rtl w:val="0"/>
        </w:rPr>
        <w:t xml:space="preserve">Agotado el orden del día se da por terminada la reunión a las ____ horas del día _____ del mes ___ del año_____</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Tahoma" w:cs="Tahoma" w:eastAsia="Tahoma" w:hAnsi="Tahoma"/>
          <w:color w:val="000000"/>
        </w:rPr>
      </w:pPr>
      <w:r w:rsidDel="00000000" w:rsidR="00000000" w:rsidRPr="00000000">
        <w:rPr>
          <w:rFonts w:ascii="Tahoma" w:cs="Tahoma" w:eastAsia="Tahoma" w:hAnsi="Tahoma"/>
          <w:color w:val="000000"/>
          <w:rtl w:val="0"/>
        </w:rPr>
        <w:t xml:space="preserve">En constancia firman,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34">
      <w:pPr>
        <w:ind w:left="0" w:hanging="2"/>
        <w:jc w:val="both"/>
        <w:rPr>
          <w:rFonts w:ascii="Tahoma" w:cs="Tahoma" w:eastAsia="Tahoma" w:hAnsi="Tahoma"/>
          <w:b w:val="1"/>
          <w:color w:val="000000"/>
        </w:rPr>
      </w:pPr>
      <w:bookmarkStart w:colFirst="0" w:colLast="0" w:name="_heading=h.3znysh7" w:id="3"/>
      <w:bookmarkEnd w:id="3"/>
      <w:r w:rsidDel="00000000" w:rsidR="00000000" w:rsidRPr="00000000">
        <w:rPr>
          <w:rFonts w:ascii="Tahoma" w:cs="Tahoma" w:eastAsia="Tahoma" w:hAnsi="Tahoma"/>
          <w:b w:val="1"/>
          <w:color w:val="000000"/>
          <w:rtl w:val="0"/>
        </w:rPr>
        <w:t xml:space="preserve">FIRMA</w:t>
        <w:tab/>
        <w:tab/>
        <w:tab/>
        <w:tab/>
        <w:tab/>
        <w:t xml:space="preserve">FIRMA</w:t>
      </w:r>
    </w:p>
    <w:p w:rsidR="00000000" w:rsidDel="00000000" w:rsidP="00000000" w:rsidRDefault="00000000" w:rsidRPr="00000000" w14:paraId="00000035">
      <w:pPr>
        <w:ind w:left="0" w:hanging="2"/>
        <w:jc w:val="both"/>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Presidente ad-hoc</w:t>
        <w:tab/>
        <w:tab/>
        <w:tab/>
        <w:tab/>
        <w:t xml:space="preserve">Secretario ad-hoc</w:t>
      </w:r>
    </w:p>
    <w:p w:rsidR="00000000" w:rsidDel="00000000" w:rsidP="00000000" w:rsidRDefault="00000000" w:rsidRPr="00000000" w14:paraId="00000036">
      <w:pPr>
        <w:ind w:left="0" w:hanging="2"/>
        <w:jc w:val="both"/>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C.C.</w:t>
        <w:tab/>
        <w:tab/>
        <w:t xml:space="preserve">   </w:t>
        <w:tab/>
        <w:tab/>
        <w:tab/>
        <w:tab/>
        <w:t xml:space="preserve">C.C. </w:t>
      </w:r>
    </w:p>
    <w:p w:rsidR="00000000" w:rsidDel="00000000" w:rsidP="00000000" w:rsidRDefault="00000000" w:rsidRPr="00000000" w14:paraId="00000037">
      <w:pPr>
        <w:ind w:left="0" w:hanging="2"/>
        <w:jc w:val="both"/>
        <w:rPr>
          <w:rFonts w:ascii="Tahoma" w:cs="Tahoma" w:eastAsia="Tahoma" w:hAnsi="Tahoma"/>
          <w:color w:val="000000"/>
        </w:rPr>
      </w:pPr>
      <w:r w:rsidDel="00000000" w:rsidR="00000000" w:rsidRPr="00000000">
        <w:rPr>
          <w:rFonts w:ascii="Tahoma" w:cs="Tahoma" w:eastAsia="Tahoma" w:hAnsi="Tahoma"/>
          <w:b w:val="1"/>
          <w:color w:val="000000"/>
          <w:rtl w:val="0"/>
        </w:rPr>
        <w:tab/>
        <w:tab/>
        <w:tab/>
        <w:tab/>
        <w:tab/>
        <w:tab/>
        <w:tab/>
      </w:r>
      <w:r w:rsidDel="00000000" w:rsidR="00000000" w:rsidRPr="00000000">
        <w:rPr>
          <w:rtl w:val="0"/>
        </w:rPr>
      </w:r>
    </w:p>
    <w:p w:rsidR="00000000" w:rsidDel="00000000" w:rsidP="00000000" w:rsidRDefault="00000000" w:rsidRPr="00000000" w14:paraId="00000038">
      <w:pPr>
        <w:ind w:left="0" w:hanging="2"/>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39">
      <w:pPr>
        <w:ind w:left="0" w:hanging="2"/>
        <w:jc w:val="both"/>
        <w:rPr>
          <w:rFonts w:ascii="Tahoma" w:cs="Tahoma" w:eastAsia="Tahoma" w:hAnsi="Tahoma"/>
          <w:color w:val="000000"/>
        </w:rPr>
      </w:pPr>
      <w:r w:rsidDel="00000000" w:rsidR="00000000" w:rsidRPr="00000000">
        <w:rPr>
          <w:rFonts w:ascii="Tahoma" w:cs="Tahoma" w:eastAsia="Tahoma" w:hAnsi="Tahoma"/>
          <w:color w:val="000000"/>
          <w:rtl w:val="0"/>
        </w:rPr>
        <w:t xml:space="preserve">Certifico que la presente acta, es fiel copia tomada del original que reposa en el libro de actas.</w:t>
      </w:r>
    </w:p>
    <w:p w:rsidR="00000000" w:rsidDel="00000000" w:rsidP="00000000" w:rsidRDefault="00000000" w:rsidRPr="00000000" w14:paraId="0000003A">
      <w:pPr>
        <w:ind w:left="0" w:hanging="2"/>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3B">
      <w:pPr>
        <w:ind w:left="0" w:hanging="2"/>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3C">
      <w:pPr>
        <w:ind w:left="0" w:hanging="2"/>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3D">
      <w:pPr>
        <w:ind w:left="0" w:hanging="2"/>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3E">
      <w:pPr>
        <w:ind w:left="0" w:hanging="2"/>
        <w:jc w:val="both"/>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FIRMA</w:t>
      </w:r>
    </w:p>
    <w:p w:rsidR="00000000" w:rsidDel="00000000" w:rsidP="00000000" w:rsidRDefault="00000000" w:rsidRPr="00000000" w14:paraId="0000003F">
      <w:pPr>
        <w:ind w:left="0" w:hanging="2"/>
        <w:jc w:val="both"/>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Secretario ad-hoc</w:t>
      </w:r>
    </w:p>
    <w:p w:rsidR="00000000" w:rsidDel="00000000" w:rsidP="00000000" w:rsidRDefault="00000000" w:rsidRPr="00000000" w14:paraId="00000040">
      <w:pPr>
        <w:ind w:left="0" w:hanging="2"/>
        <w:jc w:val="both"/>
        <w:rPr>
          <w:rFonts w:ascii="Tahoma" w:cs="Tahoma" w:eastAsia="Tahoma" w:hAnsi="Tahoma"/>
          <w:b w:val="1"/>
        </w:rPr>
      </w:pPr>
      <w:r w:rsidDel="00000000" w:rsidR="00000000" w:rsidRPr="00000000">
        <w:rPr>
          <w:rFonts w:ascii="Tahoma" w:cs="Tahoma" w:eastAsia="Tahoma" w:hAnsi="Tahoma"/>
          <w:b w:val="1"/>
          <w:rtl w:val="0"/>
        </w:rPr>
        <w:t xml:space="preserve">C.C. </w:t>
      </w:r>
    </w:p>
    <w:p w:rsidR="00000000" w:rsidDel="00000000" w:rsidP="00000000" w:rsidRDefault="00000000" w:rsidRPr="00000000" w14:paraId="00000041">
      <w:pPr>
        <w:widowControl w:val="1"/>
        <w:ind w:left="0" w:hanging="2"/>
        <w:rPr>
          <w:rFonts w:ascii="Tahoma" w:cs="Tahoma" w:eastAsia="Tahoma" w:hAnsi="Tahoma"/>
          <w:b w:val="1"/>
        </w:rPr>
      </w:pPr>
      <w:r w:rsidDel="00000000" w:rsidR="00000000" w:rsidRPr="00000000">
        <w:rPr>
          <w:rtl w:val="0"/>
        </w:rPr>
      </w:r>
    </w:p>
    <w:p w:rsidR="00000000" w:rsidDel="00000000" w:rsidP="00000000" w:rsidRDefault="00000000" w:rsidRPr="00000000" w14:paraId="00000042">
      <w:pPr>
        <w:widowControl w:val="1"/>
        <w:ind w:left="0" w:hanging="2"/>
        <w:rPr>
          <w:rFonts w:ascii="Tahoma" w:cs="Tahoma" w:eastAsia="Tahoma" w:hAnsi="Tahoma"/>
          <w:b w:val="1"/>
        </w:rPr>
      </w:pPr>
      <w:r w:rsidDel="00000000" w:rsidR="00000000" w:rsidRPr="00000000">
        <w:rPr>
          <w:rtl w:val="0"/>
        </w:rPr>
      </w:r>
    </w:p>
    <w:p w:rsidR="00000000" w:rsidDel="00000000" w:rsidP="00000000" w:rsidRDefault="00000000" w:rsidRPr="00000000" w14:paraId="00000043">
      <w:pPr>
        <w:ind w:left="0" w:hanging="2"/>
        <w:rPr>
          <w:rFonts w:ascii="Tahoma" w:cs="Tahoma" w:eastAsia="Tahoma" w:hAnsi="Tahoma"/>
          <w:b w:val="1"/>
          <w:color w:val="ff0000"/>
        </w:rPr>
      </w:pPr>
      <w:r w:rsidDel="00000000" w:rsidR="00000000" w:rsidRPr="00000000">
        <w:rPr>
          <w:rFonts w:ascii="Tahoma" w:cs="Tahoma" w:eastAsia="Tahoma" w:hAnsi="Tahoma"/>
          <w:i w:val="1"/>
          <w:color w:val="ff0000"/>
          <w:rtl w:val="0"/>
        </w:rPr>
        <w:t xml:space="preserve">Las notas resaltadas en color rojo deberán eliminarse antes de imprimir</w:t>
      </w:r>
      <w:r w:rsidDel="00000000" w:rsidR="00000000" w:rsidRPr="00000000">
        <w:rPr>
          <w:rtl w:val="0"/>
        </w:rPr>
      </w:r>
    </w:p>
    <w:sectPr>
      <w:pgSz w:h="15819" w:w="12247" w:orient="portrait"/>
      <w:pgMar w:bottom="1440" w:top="1440" w:left="1797" w:right="179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keepLines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keepLines w:val="1"/>
      <w:spacing w:after="60" w:before="240" w:line="240" w:lineRule="auto"/>
    </w:pPr>
    <w:rPr>
      <w:b w:val="1"/>
      <w:sz w:val="28"/>
      <w:szCs w:val="28"/>
    </w:rPr>
  </w:style>
  <w:style w:type="paragraph" w:styleId="Heading5">
    <w:name w:val="heading 5"/>
    <w:basedOn w:val="Normal"/>
    <w:next w:val="Normal"/>
    <w:pPr>
      <w:keepNext w:val="1"/>
      <w:keepLines w:val="1"/>
      <w:spacing w:after="60" w:before="240" w:line="240" w:lineRule="auto"/>
    </w:pPr>
    <w:rPr>
      <w:b w:val="1"/>
      <w:i w:val="1"/>
      <w:sz w:val="26"/>
      <w:szCs w:val="26"/>
    </w:rPr>
  </w:style>
  <w:style w:type="paragraph" w:styleId="Heading6">
    <w:name w:val="heading 6"/>
    <w:basedOn w:val="Normal"/>
    <w:next w:val="Normal"/>
    <w:pPr>
      <w:keepNext w:val="1"/>
      <w:keepLines w:val="1"/>
      <w:spacing w:after="60" w:before="240" w:lin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kern w:val="2"/>
      <w:position w:val="-1"/>
      <w:lang w:eastAsia="zh-CN" w:val="en-US"/>
    </w:rPr>
  </w:style>
  <w:style w:type="paragraph" w:styleId="Ttulo1">
    <w:name w:val="heading 1"/>
    <w:basedOn w:val="Normal"/>
    <w:next w:val="Normal"/>
    <w:uiPriority w:val="9"/>
    <w:qFormat w:val="1"/>
    <w:pPr>
      <w:keepNext w:val="1"/>
      <w:keepLines w:val="1"/>
      <w:spacing w:after="60" w:before="240" w:line="240" w:lineRule="auto"/>
    </w:pPr>
    <w:rPr>
      <w:rFonts w:ascii="Arial" w:hAnsi="Arial"/>
      <w:b w:val="1"/>
      <w:kern w:val="44"/>
      <w:sz w:val="32"/>
    </w:rPr>
  </w:style>
  <w:style w:type="paragraph" w:styleId="Ttulo2">
    <w:name w:val="heading 2"/>
    <w:basedOn w:val="Normal"/>
    <w:next w:val="Normal"/>
    <w:uiPriority w:val="9"/>
    <w:semiHidden w:val="1"/>
    <w:unhideWhenUsed w:val="1"/>
    <w:qFormat w:val="1"/>
    <w:pPr>
      <w:keepNext w:val="1"/>
      <w:keepLines w:val="1"/>
      <w:spacing w:after="60" w:before="240" w:line="240" w:lineRule="auto"/>
      <w:outlineLvl w:val="1"/>
    </w:pPr>
    <w:rPr>
      <w:rFonts w:ascii="Arial" w:hAnsi="Arial"/>
      <w:b w:val="1"/>
      <w:i w:val="1"/>
      <w:sz w:val="28"/>
    </w:rPr>
  </w:style>
  <w:style w:type="paragraph" w:styleId="Ttulo3">
    <w:name w:val="heading 3"/>
    <w:basedOn w:val="Normal"/>
    <w:next w:val="Normal"/>
    <w:uiPriority w:val="9"/>
    <w:semiHidden w:val="1"/>
    <w:unhideWhenUsed w:val="1"/>
    <w:qFormat w:val="1"/>
    <w:pPr>
      <w:keepNext w:val="1"/>
      <w:keepLines w:val="1"/>
      <w:spacing w:after="60" w:before="240" w:line="240" w:lineRule="auto"/>
      <w:outlineLvl w:val="2"/>
    </w:pPr>
    <w:rPr>
      <w:rFonts w:ascii="Arial" w:hAnsi="Arial"/>
      <w:b w:val="1"/>
      <w:sz w:val="26"/>
    </w:rPr>
  </w:style>
  <w:style w:type="paragraph" w:styleId="Ttulo4">
    <w:name w:val="heading 4"/>
    <w:basedOn w:val="Normal"/>
    <w:next w:val="Normal"/>
    <w:uiPriority w:val="9"/>
    <w:semiHidden w:val="1"/>
    <w:unhideWhenUsed w:val="1"/>
    <w:qFormat w:val="1"/>
    <w:pPr>
      <w:keepNext w:val="1"/>
      <w:keepLines w:val="1"/>
      <w:spacing w:after="60" w:before="240" w:line="240" w:lineRule="auto"/>
      <w:outlineLvl w:val="3"/>
    </w:pPr>
    <w:rPr>
      <w:b w:val="1"/>
      <w:sz w:val="28"/>
    </w:rPr>
  </w:style>
  <w:style w:type="paragraph" w:styleId="Ttulo5">
    <w:name w:val="heading 5"/>
    <w:basedOn w:val="Normal"/>
    <w:next w:val="Normal"/>
    <w:uiPriority w:val="9"/>
    <w:semiHidden w:val="1"/>
    <w:unhideWhenUsed w:val="1"/>
    <w:qFormat w:val="1"/>
    <w:pPr>
      <w:keepNext w:val="1"/>
      <w:keepLines w:val="1"/>
      <w:spacing w:after="60" w:before="240" w:line="240" w:lineRule="auto"/>
      <w:outlineLvl w:val="4"/>
    </w:pPr>
    <w:rPr>
      <w:b w:val="1"/>
      <w:i w:val="1"/>
      <w:sz w:val="26"/>
    </w:rPr>
  </w:style>
  <w:style w:type="paragraph" w:styleId="Ttulo6">
    <w:name w:val="heading 6"/>
    <w:basedOn w:val="Normal"/>
    <w:next w:val="Normal"/>
    <w:uiPriority w:val="9"/>
    <w:semiHidden w:val="1"/>
    <w:unhideWhenUsed w:val="1"/>
    <w:qFormat w:val="1"/>
    <w:pPr>
      <w:keepNext w:val="1"/>
      <w:keepLines w:val="1"/>
      <w:spacing w:after="60" w:before="240" w:line="240" w:lineRule="auto"/>
      <w:outlineLvl w:val="5"/>
    </w:pPr>
    <w:rPr>
      <w:b w:val="1"/>
      <w:sz w:val="22"/>
    </w:rPr>
  </w:style>
  <w:style w:type="paragraph" w:styleId="Ttulo7">
    <w:name w:val="heading 7"/>
    <w:basedOn w:val="Normal"/>
    <w:next w:val="Normal"/>
    <w:pPr>
      <w:keepNext w:val="1"/>
      <w:keepLines w:val="1"/>
      <w:spacing w:after="60" w:before="240" w:line="240" w:lineRule="auto"/>
      <w:outlineLvl w:val="6"/>
    </w:pPr>
  </w:style>
  <w:style w:type="paragraph" w:styleId="Ttulo8">
    <w:name w:val="heading 8"/>
    <w:basedOn w:val="Normal"/>
    <w:next w:val="Normal"/>
    <w:pPr>
      <w:keepNext w:val="1"/>
      <w:keepLines w:val="1"/>
      <w:spacing w:after="60" w:before="240" w:line="240" w:lineRule="auto"/>
      <w:outlineLvl w:val="7"/>
    </w:pPr>
    <w:rPr>
      <w:i w:val="1"/>
    </w:rPr>
  </w:style>
  <w:style w:type="paragraph" w:styleId="Ttulo9">
    <w:name w:val="heading 9"/>
    <w:basedOn w:val="Normal"/>
    <w:next w:val="Normal"/>
    <w:pPr>
      <w:keepNext w:val="1"/>
      <w:keepLines w:val="1"/>
      <w:spacing w:after="60" w:before="240" w:line="240" w:lineRule="auto"/>
      <w:outlineLvl w:val="8"/>
    </w:pPr>
    <w:rPr>
      <w:rFonts w:ascii="Arial" w:hAnsi="Arial"/>
      <w:sz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pPr>
      <w:tabs>
        <w:tab w:val="center" w:pos="4153"/>
        <w:tab w:val="right" w:pos="8306"/>
      </w:tabs>
    </w:pPr>
    <w:rPr>
      <w:sz w:val="18"/>
      <w:szCs w:val="18"/>
    </w:rPr>
  </w:style>
  <w:style w:type="paragraph" w:styleId="Textoindependiente">
    <w:name w:val="Body Text"/>
    <w:basedOn w:val="Normal"/>
    <w:pPr>
      <w:jc w:val="both"/>
    </w:pPr>
    <w:rPr>
      <w:lang w:val="es-MX"/>
    </w:rPr>
  </w:style>
  <w:style w:type="paragraph" w:styleId="Piedepgina">
    <w:name w:val="footer"/>
    <w:basedOn w:val="Normal"/>
    <w:pPr>
      <w:tabs>
        <w:tab w:val="center" w:pos="4153"/>
        <w:tab w:val="right" w:pos="8306"/>
      </w:tabs>
    </w:pPr>
    <w:rPr>
      <w:sz w:val="18"/>
      <w:szCs w:val="18"/>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82+MmD5EQuL+mT4yOi30T16U5w==">AMUW2mV7+GlQlQq/A+nR76o4XJb3LE2p7U3d+hbyyiyRXVx0Zvq7+jeJeV6BGX/0eoSLORFLcP5zsMG7WXjfPy4FvdKa1ZUApNQ23Ib7SJy+as3T19sruPL8PGG9a/CW1H5hu6PwNjzSM1wyRaP5zvPb+9WcoFyylZLM7RkilsN9ShzLdUMgTu0=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2020-10-27T17:20:00Z</dcterms:created>
  <dc:creator>CAE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10-9.1.0.4758</vt:lpwstr>
  </property>
</Properties>
</file>