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NOMBRE DE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ACTA No. (__)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Órgano que se reúne: Asamblea General de Accionistas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(Ordinaria, Extraordinaria).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(fecha de la reunión.</w:t>
      </w:r>
    </w:p>
    <w:p w:rsidR="00000000" w:rsidDel="00000000" w:rsidP="00000000" w:rsidRDefault="00000000" w:rsidRPr="00000000" w14:paraId="0000000A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persona que realizó la 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C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Nombramiento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Proposiciones y varios.</w:t>
      </w:r>
    </w:p>
    <w:p w:rsidR="00000000" w:rsidDel="00000000" w:rsidP="00000000" w:rsidRDefault="00000000" w:rsidRPr="00000000" w14:paraId="00000013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 Aprobación del acta.</w:t>
      </w:r>
    </w:p>
    <w:p w:rsidR="00000000" w:rsidDel="00000000" w:rsidP="00000000" w:rsidRDefault="00000000" w:rsidRPr="00000000" w14:paraId="00000014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center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4"/>
          <w:szCs w:val="24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procede a efectuar el llamado a lista al cual contestaron (__) de (__) accionistas que representan (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4"/>
          <w:szCs w:val="24"/>
          <w:u w:val="single"/>
          <w:rtl w:val="0"/>
        </w:rPr>
        <w:t xml:space="preserve">número de acciones suscritas certificadas en Camara de Comercio)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es decir, el _____% del capital suscrito en el que se divide la sociedad por lo que se puede constatar la existencia del quórum necesario para deliberar y tomar decisiones validas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2. Designación presidente y secretario ad-hoc para la reunión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La Asamblea General de Accionistas por unanimidad decide nombrar para que actúe como presidente ad-hoc a _____________ y como secretario ad hoc a ____________________ quienes manifiestan aceptar tal dignidad.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66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3. Nombramiento de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El presidente invita a los asistentes para postularse a los cargos a proveer y una vez inscritos se procede a hacer la correspondiente votación obteniendo el siguiente resultado: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1"/>
        <w:gridCol w:w="1795"/>
        <w:gridCol w:w="1765"/>
        <w:gridCol w:w="1551"/>
        <w:gridCol w:w="1880"/>
        <w:tblGridChange w:id="0">
          <w:tblGrid>
            <w:gridCol w:w="1621"/>
            <w:gridCol w:w="1795"/>
            <w:gridCol w:w="1765"/>
            <w:gridCol w:w="1551"/>
            <w:gridCol w:w="1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Cargo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Cedula de Ciudadanía.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Fecha y lugar de Expedición.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No. de votos obtenidos,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Las personas anteriormente nombradas fueron elegidas por unanimidad y aceptan el cargo para el cual fueron elegidas. 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4.Proposiciones y varios</w:t>
      </w:r>
      <w:r w:rsidDel="00000000" w:rsidR="00000000" w:rsidRPr="00000000">
        <w:rPr>
          <w:rFonts w:ascii="Tahoma" w:cs="Tahoma" w:eastAsia="Tahoma" w:hAnsi="Tahoma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(en este punto se anotan las propuestas hechas por las personas presentes en la reunión si no hubo se coloca ninguna).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5.Lectura y aprobación del acta.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Una vez concluida la reunión el secretario da lectura al acta la cual es aprobada por unanimidad.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Agotado el orden del día se da por terminada la reunión a las ____ horas del día _____ del mes ___ del año_____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En constancia firman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Firma:</w:t>
        <w:tab/>
        <w:tab/>
        <w:tab/>
        <w:tab/>
        <w:tab/>
        <w:tab/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Presidente ad-hoc </w:t>
        <w:tab/>
        <w:tab/>
        <w:tab/>
        <w:tab/>
        <w:t xml:space="preserve">           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                                                                      C.C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Certifico que la presente acta es fiel copia tomada del original que reposa en el libro de actas.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El Secretario ad-hoc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Tratándose de una SOCIEDAD ANÓNIMA  dentro del quorúm deberán indicarse el número de accionistas presentes en la asamblea y número de accionistas que votaron la decisión. 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Las notas resaltadas en color rojo deberán eliminarse antes de imprimir.</w:t>
      </w:r>
    </w:p>
    <w:p w:rsidR="00000000" w:rsidDel="00000000" w:rsidP="00000000" w:rsidRDefault="00000000" w:rsidRPr="00000000" w14:paraId="00000052">
      <w:pPr>
        <w:widowControl w:val="0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0" w:hanging="2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1" w:default="1">
    <w:name w:val="Normal"/>
    <w:uiPriority w:val="0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lang w:bidi="ar-SA" w:eastAsia="es-CO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jc w:val="center"/>
      <w:outlineLvl w:val="1"/>
    </w:pPr>
    <w:rPr>
      <w:rFonts w:ascii="Tahoma" w:hAnsi="Tahoma"/>
      <w:b w:val="1"/>
      <w:sz w:val="24"/>
      <w:lang w:val="es-MX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unhideWhenUsed w:val="1"/>
    <w:qFormat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uiPriority w:val="0"/>
    <w:rPr>
      <w:w w:val="100"/>
      <w:position w:val="-1"/>
      <w:sz w:val="16"/>
      <w:szCs w:val="16"/>
      <w:vertAlign w:val="baseline"/>
      <w:cs w:val="0"/>
    </w:rPr>
  </w:style>
  <w:style w:type="paragraph" w:styleId="11">
    <w:name w:val="annotation text"/>
    <w:basedOn w:val="1"/>
    <w:uiPriority w:val="0"/>
  </w:style>
  <w:style w:type="paragraph" w:styleId="12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3">
    <w:name w:val="Body Text"/>
    <w:basedOn w:val="1"/>
    <w:uiPriority w:val="0"/>
    <w:qFormat w:val="1"/>
    <w:pPr>
      <w:jc w:val="both"/>
    </w:pPr>
    <w:rPr>
      <w:lang w:val="es-MX"/>
    </w:rPr>
  </w:style>
  <w:style w:type="paragraph" w:styleId="14">
    <w:name w:val="Title"/>
    <w:basedOn w:val="1"/>
    <w:uiPriority w:val="10"/>
    <w:qFormat w:val="1"/>
    <w:pPr>
      <w:jc w:val="center"/>
    </w:pPr>
    <w:rPr>
      <w:b w:val="1"/>
      <w:lang w:val="es-MX"/>
    </w:rPr>
  </w:style>
  <w:style w:type="table" w:styleId="15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6" w:customStyle="1">
    <w:name w:val="Texto comentario Car"/>
    <w:uiPriority w:val="0"/>
    <w:qFormat w:val="1"/>
    <w:rPr>
      <w:w w:val="100"/>
      <w:position w:val="-1"/>
      <w:vertAlign w:val="baseline"/>
      <w:cs w:val="0"/>
      <w:lang w:val="es-ES"/>
    </w:rPr>
  </w:style>
  <w:style w:type="paragraph" w:styleId="17">
    <w:name w:val="List Paragraph"/>
    <w:basedOn w:val="1"/>
    <w:uiPriority w:val="0"/>
    <w:pPr>
      <w:ind w:left="708"/>
    </w:pPr>
  </w:style>
  <w:style w:type="table" w:styleId="18" w:customStyle="1">
    <w:name w:val="_Style 17"/>
    <w:basedOn w:val="15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rzbEaeZj1skagdYfcYJZdP8fQ==">AMUW2mXlAb11By/A7k9xm6fVx8eZQAPmDt+Ks8lFzq4Pd7QQVf51YyJ5/CByJtxs2gLuZj236MCz3LpW13Ss/2ZcQdnjF5ZJbQQp6/66zyjq/eNs4ejYbVJoK5hKbP2hx4pvUS15spAs5+/163XjPlRPPeXtmFIPH3iz9pasc5ggR27JGkI3CKT9FpaoGQoC1Maaj3pw9Z+7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2018-04-11T20:34:00Z</dcterms:created>
  <dc:creator>Asistente Juridico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A5AB0B0F00C9489AB35A8C51F2B26203</vt:lpwstr>
  </property>
</Properties>
</file>