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NOMBRE DE LA COOPERATIVA</w:t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(NIT)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ACTA No. (___)</w:t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Órgano que se reúne: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(asamblea general de asociados, suscriptores, miembros de Junta Directiva, Consejo Directivo,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Tipo de reunión: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ordinaria, extraordinaria, de segunda convocatoria,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Ciudad: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ciudad de reunión)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Hora: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(a.m./ p.m.)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Fecha: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(fecha de la reunión)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: Debe indicar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expresamente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(i)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el medio utilizado</w:t>
      </w: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para realizar la convocatoria . (ii)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Órgano o persona que realizó la 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. (iii) Se debe informar con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 cuántos días de antelación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se citó a la reunión o la fecha en que se realizó la citación. (NOTA:  Para contabilizar la antelación no se tendrá en cuenta ni el día de la convocatoria, ni el día de la reunión). </w:t>
      </w:r>
    </w:p>
    <w:p w:rsidR="00000000" w:rsidDel="00000000" w:rsidP="00000000" w:rsidRDefault="00000000" w:rsidRPr="00000000" w14:paraId="0000000D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hd w:fill="ffffff" w:val="clear"/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i w:val="1"/>
          <w:sz w:val="22"/>
          <w:szCs w:val="22"/>
          <w:highlight w:val="white"/>
          <w:rtl w:val="0"/>
        </w:rPr>
        <w:t xml:space="preserve">(Lo anterior deberá estar conforme se indique en los estatutos o en su defecto en la Ley (artículos 186 y 424 del Código de Comercio).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Llamado a lista y verificación de quórum.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Designación del presidente y secretario ad-hoc para la reunión.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Disolución.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Proposiciones y varios.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Aprobación del acta.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DESARROLLO ORDEN DEL DÍA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Llamado a lista y verificación de quórum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verificó la presencia del quórum estatutario para poder deliberar y decidir por estar presentes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____ de ____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indica número de integrantes que asisten del total de integrantes que conforman la entidad).  (Recuerda observar el artículo de los estatutos del quórum necesario y la palabra exacta asociados, miembros, cooperados, otros)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Designación del presidente y secretario ad-hoc para la reunión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 designó como presidente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y como secretario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identificados como aparece al pie de sus firmas, quienes aceptaron y tomaron posesión de sus cargos.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Disolución de la entidad</w:t>
      </w:r>
    </w:p>
    <w:p w:rsidR="00000000" w:rsidDel="00000000" w:rsidP="00000000" w:rsidRDefault="00000000" w:rsidRPr="00000000" w14:paraId="00000021">
      <w:pPr>
        <w:jc w:val="both"/>
        <w:rPr>
          <w:rFonts w:ascii="Tahoma" w:cs="Tahoma" w:eastAsia="Tahoma" w:hAnsi="Tahom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 presentaron ante los asociados asistentes, los argumentos jurídicos que sustentan la declaratoria de disolución de la entidad, ya que según la ley cuando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la causal legal o estatutaria que motivan la disolución, puede colocar una o varias causales de disolución establecidas en los estatutos de la asociación 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se hace procedente decretar la disolución. </w:t>
      </w:r>
    </w:p>
    <w:p w:rsidR="00000000" w:rsidDel="00000000" w:rsidP="00000000" w:rsidRDefault="00000000" w:rsidRPr="00000000" w14:paraId="0000002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Luego de analizados los argumentos planteados, se sometieron a consideración de los asistentes a la reunión, quienes dieron su aprobación por unanimidad, indicando que a partir de la fecha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el nombre de la cooperativa)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queda disuelta y en estado de liquidación.</w:t>
      </w:r>
    </w:p>
    <w:p w:rsidR="00000000" w:rsidDel="00000000" w:rsidP="00000000" w:rsidRDefault="00000000" w:rsidRPr="00000000" w14:paraId="00000025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4. Proposiciones y varios.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  <w:i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(Escribe si existen temas distintos por tratar en la reunión).</w:t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5. Aprobación del acta</w:t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Una vez concluida la reunión, el secretario da lectura al acta, la cual es aprobada por unanimidad.</w:t>
      </w:r>
    </w:p>
    <w:p w:rsidR="00000000" w:rsidDel="00000000" w:rsidP="00000000" w:rsidRDefault="00000000" w:rsidRPr="00000000" w14:paraId="0000002D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Agotado el orden del día, se da por terminada la reunión a las ____ horas del día _____ del mes ___ del año_____</w:t>
      </w:r>
    </w:p>
    <w:p w:rsidR="00000000" w:rsidDel="00000000" w:rsidP="00000000" w:rsidRDefault="00000000" w:rsidRPr="00000000" w14:paraId="0000002F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En constancia firman, </w:t>
      </w:r>
    </w:p>
    <w:p w:rsidR="00000000" w:rsidDel="00000000" w:rsidP="00000000" w:rsidRDefault="00000000" w:rsidRPr="00000000" w14:paraId="0000003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FIRMA</w:t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36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Presidente ad-hoc</w:t>
        <w:tab/>
        <w:tab/>
        <w:tab/>
        <w:tab/>
        <w:t xml:space="preserve">Secretario ad-hoc</w:t>
      </w:r>
    </w:p>
    <w:p w:rsidR="00000000" w:rsidDel="00000000" w:rsidP="00000000" w:rsidRDefault="00000000" w:rsidRPr="00000000" w14:paraId="00000037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C.C.</w:t>
        <w:tab/>
        <w:tab/>
        <w:t xml:space="preserve">   </w:t>
        <w:tab/>
        <w:tab/>
        <w:tab/>
        <w:tab/>
        <w:t xml:space="preserve">C.C. </w:t>
      </w:r>
    </w:p>
    <w:p w:rsidR="00000000" w:rsidDel="00000000" w:rsidP="00000000" w:rsidRDefault="00000000" w:rsidRPr="00000000" w14:paraId="00000038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Certifico que la presente acta, es fiel copia tomada del original que reposa en el libro de actas.</w:t>
      </w:r>
    </w:p>
    <w:p w:rsidR="00000000" w:rsidDel="00000000" w:rsidP="00000000" w:rsidRDefault="00000000" w:rsidRPr="00000000" w14:paraId="0000003B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FIRMA</w:t>
      </w:r>
    </w:p>
    <w:p w:rsidR="00000000" w:rsidDel="00000000" w:rsidP="00000000" w:rsidRDefault="00000000" w:rsidRPr="00000000" w14:paraId="00000040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Secretario ad-hoc</w:t>
      </w:r>
    </w:p>
    <w:p w:rsidR="00000000" w:rsidDel="00000000" w:rsidP="00000000" w:rsidRDefault="00000000" w:rsidRPr="00000000" w14:paraId="00000041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 </w:t>
      </w:r>
    </w:p>
    <w:p w:rsidR="00000000" w:rsidDel="00000000" w:rsidP="00000000" w:rsidRDefault="00000000" w:rsidRPr="00000000" w14:paraId="00000042">
      <w:pPr>
        <w:widowControl w:val="1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hanging="2"/>
        <w:rPr>
          <w:rFonts w:ascii="Tahoma" w:cs="Tahoma" w:eastAsia="Tahoma" w:hAnsi="Tahoma"/>
          <w:b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Las notas resaltadas en color rojo deberán eliminarse antes de imprimir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7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SimSun" w:hAnsi="Times New Roman"/>
      <w:kern w:val="2"/>
      <w:sz w:val="24"/>
      <w:lang w:bidi="ar-SA" w:eastAsia="zh-CN" w:val="en-US"/>
    </w:rPr>
  </w:style>
  <w:style w:type="paragraph" w:styleId="2">
    <w:name w:val="heading 1"/>
    <w:basedOn w:val="1"/>
    <w:next w:val="1"/>
    <w:uiPriority w:val="0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6">
    <w:name w:val="heading 5"/>
    <w:basedOn w:val="1"/>
    <w:next w:val="1"/>
    <w:uiPriority w:val="0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Subtitle"/>
    <w:basedOn w:val="1"/>
    <w:next w:val="1"/>
    <w:uiPriority w:val="0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11">
    <w:name w:val="Body Text"/>
    <w:basedOn w:val="1"/>
    <w:link w:val="14"/>
    <w:uiPriority w:val="0"/>
    <w:qFormat w:val="1"/>
    <w:pPr>
      <w:jc w:val="both"/>
    </w:pPr>
    <w:rPr>
      <w:lang w:val="es-MX"/>
    </w:rPr>
  </w:style>
  <w:style w:type="paragraph" w:styleId="12">
    <w:name w:val="Title"/>
    <w:basedOn w:val="1"/>
    <w:next w:val="1"/>
    <w:uiPriority w:val="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3" w:customStyle="1">
    <w:name w:val="Table Normal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4" w:customStyle="1">
    <w:name w:val="Texto independiente Car"/>
    <w:basedOn w:val="8"/>
    <w:link w:val="11"/>
    <w:uiPriority w:val="0"/>
    <w:qFormat w:val="1"/>
    <w:rPr>
      <w:rFonts w:ascii="Times New Roman" w:cs="Times New Roman" w:eastAsia="SimSun" w:hAnsi="Times New Roman"/>
      <w:kern w:val="2"/>
      <w:sz w:val="24"/>
      <w:szCs w:val="20"/>
      <w:lang w:eastAsia="zh-CN"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tRHOiHwYQLTzjzPI31JsnowF7g==">AMUW2mU5EKiu1rf6dG5e4rmHWkTcxp3zrEkJmjTkhelnoXunHz/YCJufh9IPX+94fLAzQwqC4lr6lI0XQ6nPnJyikZcgIZw+opjM4L1w/Q2y0DrzkzHKeQEFrPFY8JWPEc+XeszKfAUK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2021-08-27T21:19:00Z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BCCDA912250B4F43B4E2831D93F9D388</vt:lpwstr>
  </property>
</Properties>
</file>